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jc w:val="center"/>
        <w:tblInd w:w="-424" w:type="dxa"/>
        <w:tblLook w:val="01E0" w:firstRow="1" w:lastRow="1" w:firstColumn="1" w:lastColumn="1" w:noHBand="0" w:noVBand="0"/>
      </w:tblPr>
      <w:tblGrid>
        <w:gridCol w:w="4555"/>
        <w:gridCol w:w="6203"/>
      </w:tblGrid>
      <w:tr w:rsidR="00B83997" w:rsidTr="000118BF">
        <w:trPr>
          <w:jc w:val="center"/>
        </w:trPr>
        <w:tc>
          <w:tcPr>
            <w:tcW w:w="4555" w:type="dxa"/>
          </w:tcPr>
          <w:p w:rsidR="00B83997" w:rsidRDefault="00B83997" w:rsidP="00B83997">
            <w:pPr>
              <w:tabs>
                <w:tab w:val="center" w:pos="1800"/>
                <w:tab w:val="center" w:pos="7080"/>
              </w:tabs>
              <w:ind w:right="-1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ỦY BAN NHÂN DÂN </w:t>
            </w:r>
          </w:p>
          <w:p w:rsidR="00B83997" w:rsidRPr="00D74C84" w:rsidRDefault="00B83997" w:rsidP="00B83997">
            <w:pPr>
              <w:tabs>
                <w:tab w:val="center" w:pos="1800"/>
                <w:tab w:val="center" w:pos="7080"/>
              </w:tabs>
              <w:ind w:right="-1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THÀNH PHỐ </w:t>
            </w:r>
            <w:r w:rsidRPr="00D74C84">
              <w:rPr>
                <w:sz w:val="26"/>
              </w:rPr>
              <w:t>THỦ ĐỨC</w:t>
            </w:r>
          </w:p>
          <w:p w:rsidR="00B83997" w:rsidRPr="00D74C84" w:rsidRDefault="00B83997" w:rsidP="00B83997">
            <w:pPr>
              <w:tabs>
                <w:tab w:val="center" w:pos="1800"/>
                <w:tab w:val="center" w:pos="7080"/>
              </w:tabs>
              <w:ind w:right="-15"/>
              <w:jc w:val="center"/>
              <w:rPr>
                <w:b/>
              </w:rPr>
            </w:pPr>
            <w:r w:rsidRPr="00D74C84">
              <w:rPr>
                <w:b/>
                <w:sz w:val="26"/>
              </w:rPr>
              <w:t>PHÒNG VĂN HÓA VÀ</w:t>
            </w:r>
            <w:r>
              <w:rPr>
                <w:b/>
                <w:sz w:val="26"/>
              </w:rPr>
              <w:t xml:space="preserve"> </w:t>
            </w:r>
            <w:r w:rsidRPr="00D74C84">
              <w:rPr>
                <w:b/>
                <w:sz w:val="26"/>
              </w:rPr>
              <w:t>THÔNG TIN</w:t>
            </w:r>
          </w:p>
        </w:tc>
        <w:tc>
          <w:tcPr>
            <w:tcW w:w="6203" w:type="dxa"/>
          </w:tcPr>
          <w:p w:rsidR="00B83997" w:rsidRPr="00D74C84" w:rsidRDefault="00B83997" w:rsidP="003700E4">
            <w:pPr>
              <w:tabs>
                <w:tab w:val="center" w:pos="1800"/>
                <w:tab w:val="center" w:pos="7080"/>
              </w:tabs>
              <w:ind w:right="-555"/>
              <w:rPr>
                <w:b/>
                <w:sz w:val="26"/>
              </w:rPr>
            </w:pPr>
            <w:r w:rsidRPr="00D74C8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74C84">
                  <w:rPr>
                    <w:b/>
                    <w:sz w:val="26"/>
                  </w:rPr>
                  <w:t>NAM</w:t>
                </w:r>
              </w:smartTag>
            </w:smartTag>
          </w:p>
          <w:p w:rsidR="00B83997" w:rsidRPr="00D74C84" w:rsidRDefault="00774880" w:rsidP="003700E4">
            <w:pPr>
              <w:tabs>
                <w:tab w:val="center" w:pos="1800"/>
                <w:tab w:val="center" w:pos="7080"/>
              </w:tabs>
              <w:ind w:right="-555"/>
              <w:rPr>
                <w:sz w:val="28"/>
                <w:szCs w:val="28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2AAB9F6" wp14:editId="1AAD11D3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271162</wp:posOffset>
                      </wp:positionV>
                      <wp:extent cx="19996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21.35pt" to="219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"/>
                  </w:pict>
                </mc:Fallback>
              </mc:AlternateContent>
            </w:r>
            <w:r w:rsidR="00B83997" w:rsidRPr="00D74C84">
              <w:rPr>
                <w:b/>
                <w:sz w:val="26"/>
              </w:rPr>
              <w:t xml:space="preserve">                 </w:t>
            </w:r>
            <w:r w:rsidR="00B83997" w:rsidRPr="00D74C84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B83997" w:rsidTr="000118BF">
        <w:trPr>
          <w:jc w:val="center"/>
        </w:trPr>
        <w:tc>
          <w:tcPr>
            <w:tcW w:w="4555" w:type="dxa"/>
          </w:tcPr>
          <w:p w:rsidR="00B83997" w:rsidRPr="00D74C84" w:rsidRDefault="00B83997" w:rsidP="00B83997">
            <w:pPr>
              <w:tabs>
                <w:tab w:val="center" w:pos="1800"/>
                <w:tab w:val="center" w:pos="7080"/>
              </w:tabs>
              <w:ind w:right="-15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5D1C7C" wp14:editId="0D1A7859">
                      <wp:simplePos x="0" y="0"/>
                      <wp:positionH relativeFrom="column">
                        <wp:posOffset>960463</wp:posOffset>
                      </wp:positionH>
                      <wp:positionV relativeFrom="paragraph">
                        <wp:posOffset>55880</wp:posOffset>
                      </wp:positionV>
                      <wp:extent cx="98933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9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65pt,4.4pt" to="153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y9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uVjOZt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6203" w:type="dxa"/>
          </w:tcPr>
          <w:p w:rsidR="00B83997" w:rsidRPr="00D74C84" w:rsidRDefault="00B83997" w:rsidP="003700E4">
            <w:pPr>
              <w:tabs>
                <w:tab w:val="center" w:pos="1800"/>
                <w:tab w:val="center" w:pos="7080"/>
              </w:tabs>
              <w:ind w:right="-555"/>
              <w:rPr>
                <w:b/>
                <w:sz w:val="26"/>
              </w:rPr>
            </w:pPr>
            <w:r w:rsidRPr="00D74C84">
              <w:rPr>
                <w:b/>
                <w:sz w:val="26"/>
              </w:rPr>
              <w:t xml:space="preserve">                  </w:t>
            </w:r>
          </w:p>
        </w:tc>
      </w:tr>
      <w:tr w:rsidR="00B83997" w:rsidTr="000118BF">
        <w:trPr>
          <w:jc w:val="center"/>
        </w:trPr>
        <w:tc>
          <w:tcPr>
            <w:tcW w:w="4555" w:type="dxa"/>
          </w:tcPr>
          <w:p w:rsidR="00B83997" w:rsidRPr="005A506E" w:rsidRDefault="00B83997" w:rsidP="005A506E">
            <w:pPr>
              <w:tabs>
                <w:tab w:val="center" w:pos="1800"/>
                <w:tab w:val="center" w:pos="7080"/>
              </w:tabs>
              <w:ind w:right="-15"/>
              <w:jc w:val="center"/>
              <w:rPr>
                <w:sz w:val="26"/>
                <w:lang w:val="vi-VN"/>
              </w:rPr>
            </w:pPr>
            <w:r w:rsidRPr="00D74C84">
              <w:rPr>
                <w:sz w:val="26"/>
              </w:rPr>
              <w:t xml:space="preserve">Số: </w:t>
            </w:r>
            <w:r w:rsidRPr="00D74C84">
              <w:rPr>
                <w:sz w:val="32"/>
                <w:szCs w:val="32"/>
              </w:rPr>
              <w:t xml:space="preserve">  </w:t>
            </w:r>
            <w:r w:rsidR="000118BF">
              <w:rPr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Pr="00D74C8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D74C84">
              <w:rPr>
                <w:sz w:val="32"/>
                <w:szCs w:val="32"/>
              </w:rPr>
              <w:t xml:space="preserve"> </w:t>
            </w:r>
            <w:r w:rsidRPr="00D74C84">
              <w:rPr>
                <w:sz w:val="26"/>
              </w:rPr>
              <w:t xml:space="preserve"> /VHTT</w:t>
            </w:r>
          </w:p>
        </w:tc>
        <w:tc>
          <w:tcPr>
            <w:tcW w:w="6203" w:type="dxa"/>
          </w:tcPr>
          <w:p w:rsidR="00B83997" w:rsidRPr="00D74C84" w:rsidRDefault="00B83997" w:rsidP="000118BF">
            <w:pPr>
              <w:tabs>
                <w:tab w:val="center" w:pos="1800"/>
                <w:tab w:val="center" w:pos="7080"/>
              </w:tabs>
              <w:ind w:right="-555"/>
              <w:rPr>
                <w:b/>
                <w:noProof/>
                <w:sz w:val="26"/>
              </w:rPr>
            </w:pPr>
            <w:r>
              <w:rPr>
                <w:i/>
                <w:sz w:val="26"/>
              </w:rPr>
              <w:t xml:space="preserve">  Thành phố </w:t>
            </w:r>
            <w:r w:rsidRPr="00D74C84">
              <w:rPr>
                <w:i/>
                <w:sz w:val="26"/>
              </w:rPr>
              <w:t xml:space="preserve">Thủ Đức, ngày   </w:t>
            </w:r>
            <w:r>
              <w:rPr>
                <w:i/>
                <w:sz w:val="26"/>
              </w:rPr>
              <w:t xml:space="preserve"> </w:t>
            </w:r>
            <w:r w:rsidR="008B510A">
              <w:rPr>
                <w:i/>
                <w:sz w:val="26"/>
              </w:rPr>
              <w:t xml:space="preserve">   tháng </w:t>
            </w:r>
            <w:r w:rsidR="000118BF">
              <w:rPr>
                <w:i/>
                <w:sz w:val="26"/>
              </w:rPr>
              <w:t xml:space="preserve">   </w:t>
            </w:r>
            <w:r w:rsidR="008B510A">
              <w:rPr>
                <w:i/>
                <w:sz w:val="26"/>
              </w:rPr>
              <w:t xml:space="preserve"> </w:t>
            </w:r>
            <w:r w:rsidRPr="00D74C84">
              <w:rPr>
                <w:i/>
                <w:sz w:val="26"/>
              </w:rPr>
              <w:t>năm 20</w:t>
            </w:r>
            <w:r>
              <w:rPr>
                <w:i/>
                <w:sz w:val="26"/>
              </w:rPr>
              <w:t>22</w:t>
            </w:r>
          </w:p>
        </w:tc>
      </w:tr>
      <w:tr w:rsidR="00B83997" w:rsidTr="000118BF">
        <w:trPr>
          <w:jc w:val="center"/>
        </w:trPr>
        <w:tc>
          <w:tcPr>
            <w:tcW w:w="4555" w:type="dxa"/>
          </w:tcPr>
          <w:p w:rsidR="00B83997" w:rsidRPr="000118BF" w:rsidRDefault="00B83997" w:rsidP="000118BF">
            <w:pPr>
              <w:tabs>
                <w:tab w:val="center" w:pos="1800"/>
                <w:tab w:val="center" w:pos="7080"/>
              </w:tabs>
              <w:ind w:right="22"/>
              <w:jc w:val="center"/>
              <w:rPr>
                <w:sz w:val="26"/>
                <w:szCs w:val="26"/>
              </w:rPr>
            </w:pPr>
            <w:r w:rsidRPr="00711051">
              <w:rPr>
                <w:sz w:val="26"/>
                <w:szCs w:val="26"/>
              </w:rPr>
              <w:t>Về giới thiệu, phát huy giá trị di tích, quảng bá điểm đến du lịch</w:t>
            </w:r>
            <w:r w:rsidR="00F767FB">
              <w:rPr>
                <w:sz w:val="26"/>
                <w:szCs w:val="26"/>
              </w:rPr>
              <w:t xml:space="preserve"> </w:t>
            </w:r>
            <w:r w:rsidR="006A5C45">
              <w:rPr>
                <w:sz w:val="26"/>
                <w:szCs w:val="26"/>
              </w:rPr>
              <w:t xml:space="preserve">thông </w:t>
            </w:r>
            <w:r w:rsidR="000118BF">
              <w:rPr>
                <w:sz w:val="26"/>
                <w:szCs w:val="26"/>
              </w:rPr>
              <w:t xml:space="preserve">qua </w:t>
            </w:r>
            <w:r w:rsidR="006A5C45" w:rsidRPr="00711051">
              <w:rPr>
                <w:sz w:val="26"/>
                <w:szCs w:val="26"/>
              </w:rPr>
              <w:t>hình thức</w:t>
            </w:r>
            <w:r w:rsidR="006A5C45">
              <w:rPr>
                <w:sz w:val="26"/>
                <w:szCs w:val="26"/>
              </w:rPr>
              <w:t xml:space="preserve"> </w:t>
            </w:r>
            <w:r w:rsidR="006A5C45" w:rsidRPr="00711051">
              <w:rPr>
                <w:sz w:val="26"/>
                <w:szCs w:val="26"/>
              </w:rPr>
              <w:t xml:space="preserve">mã QR </w:t>
            </w:r>
            <w:r w:rsidRPr="00711051">
              <w:rPr>
                <w:sz w:val="26"/>
                <w:szCs w:val="26"/>
              </w:rPr>
              <w:t>trên địa bàn</w:t>
            </w:r>
            <w:r w:rsidR="000118BF">
              <w:rPr>
                <w:sz w:val="26"/>
                <w:szCs w:val="26"/>
              </w:rPr>
              <w:t xml:space="preserve">       </w:t>
            </w:r>
            <w:r w:rsidRPr="00711051">
              <w:rPr>
                <w:sz w:val="26"/>
                <w:szCs w:val="26"/>
              </w:rPr>
              <w:t xml:space="preserve"> </w:t>
            </w:r>
            <w:r w:rsidR="000118BF">
              <w:rPr>
                <w:sz w:val="26"/>
                <w:szCs w:val="26"/>
              </w:rPr>
              <w:t xml:space="preserve">    </w:t>
            </w:r>
            <w:r w:rsidRPr="00711051">
              <w:rPr>
                <w:sz w:val="26"/>
                <w:szCs w:val="26"/>
              </w:rPr>
              <w:t>thành phố Thủ Đức</w:t>
            </w:r>
            <w:r w:rsidR="000118BF">
              <w:rPr>
                <w:sz w:val="26"/>
                <w:szCs w:val="26"/>
              </w:rPr>
              <w:t>.</w:t>
            </w:r>
          </w:p>
        </w:tc>
        <w:tc>
          <w:tcPr>
            <w:tcW w:w="6203" w:type="dxa"/>
          </w:tcPr>
          <w:p w:rsidR="00B83997" w:rsidRPr="00D74C84" w:rsidRDefault="00B83997" w:rsidP="003700E4">
            <w:pPr>
              <w:tabs>
                <w:tab w:val="center" w:pos="1800"/>
                <w:tab w:val="center" w:pos="7080"/>
              </w:tabs>
              <w:ind w:right="-555"/>
              <w:rPr>
                <w:i/>
                <w:sz w:val="26"/>
              </w:rPr>
            </w:pPr>
          </w:p>
        </w:tc>
      </w:tr>
    </w:tbl>
    <w:p w:rsidR="00B83997" w:rsidRDefault="00B83997" w:rsidP="00B83997">
      <w:pPr>
        <w:tabs>
          <w:tab w:val="left" w:pos="4879"/>
        </w:tabs>
        <w:ind w:hanging="720"/>
      </w:pPr>
      <w:r>
        <w:t xml:space="preserve">                                                     </w:t>
      </w:r>
    </w:p>
    <w:p w:rsidR="00711051" w:rsidRDefault="00B83997" w:rsidP="00711051">
      <w:pPr>
        <w:ind w:hanging="720"/>
        <w:rPr>
          <w:sz w:val="28"/>
          <w:szCs w:val="28"/>
          <w:lang w:val="vi-VN"/>
        </w:rPr>
      </w:pPr>
      <w:r>
        <w:tab/>
      </w:r>
      <w:r w:rsidR="006A5C45">
        <w:t xml:space="preserve">                   </w:t>
      </w:r>
      <w:r w:rsidRPr="00872915">
        <w:rPr>
          <w:sz w:val="28"/>
          <w:szCs w:val="28"/>
        </w:rPr>
        <w:t xml:space="preserve">Kính gửi:  </w:t>
      </w:r>
    </w:p>
    <w:p w:rsidR="006A5C45" w:rsidRDefault="006C7E16" w:rsidP="006A5C45">
      <w:pPr>
        <w:ind w:left="1440"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6A5C45">
        <w:rPr>
          <w:sz w:val="28"/>
          <w:szCs w:val="28"/>
        </w:rPr>
        <w:t>Ủy ban Mặt trận Tổ quốc Việt Nam thành phố Thủ Đức</w:t>
      </w:r>
    </w:p>
    <w:p w:rsidR="006A5C45" w:rsidRDefault="006A5C45" w:rsidP="006A5C4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và các Hội, Đoàn thể thành phố Thủ Đức;</w:t>
      </w:r>
    </w:p>
    <w:p w:rsidR="006A5C45" w:rsidRDefault="006A5C45" w:rsidP="006A5C4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- Các Phòng, ban, đơn vị thuộc thành phố Thủ Đức;</w:t>
      </w:r>
    </w:p>
    <w:p w:rsidR="006A5C45" w:rsidRDefault="006A5C45" w:rsidP="006A5C4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- Phòng Giáo dục và Đào tạo thành phố Thủ Đức;</w:t>
      </w:r>
    </w:p>
    <w:p w:rsidR="006A5C45" w:rsidRPr="006A5C45" w:rsidRDefault="006A5C45" w:rsidP="006A5C4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- Trung tâm Văn hóa thành phố Thủ Đức;</w:t>
      </w:r>
    </w:p>
    <w:p w:rsidR="00B83997" w:rsidRPr="006C7E16" w:rsidRDefault="006A5C45" w:rsidP="006A5C45">
      <w:pPr>
        <w:ind w:left="1440"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6C7E16">
        <w:rPr>
          <w:sz w:val="28"/>
          <w:szCs w:val="28"/>
        </w:rPr>
        <w:t>Ủy ban nhân dân</w:t>
      </w:r>
      <w:r>
        <w:rPr>
          <w:sz w:val="28"/>
          <w:szCs w:val="28"/>
        </w:rPr>
        <w:t xml:space="preserve"> 34 Phường</w:t>
      </w:r>
      <w:r w:rsidR="00711051">
        <w:rPr>
          <w:sz w:val="28"/>
          <w:szCs w:val="28"/>
          <w:lang w:val="vi-VN"/>
        </w:rPr>
        <w:t>.</w:t>
      </w:r>
    </w:p>
    <w:p w:rsidR="005A506E" w:rsidRPr="005A506E" w:rsidRDefault="005A506E" w:rsidP="005A506E">
      <w:pPr>
        <w:ind w:hanging="720"/>
        <w:rPr>
          <w:sz w:val="28"/>
          <w:szCs w:val="28"/>
          <w:lang w:val="vi-VN"/>
        </w:rPr>
      </w:pPr>
    </w:p>
    <w:p w:rsidR="00B83997" w:rsidRDefault="00B83997" w:rsidP="00711051">
      <w:pPr>
        <w:spacing w:before="120" w:after="120"/>
        <w:ind w:right="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Kế hoạch số 197/KH-UBND ngày 04 tháng 5 năm 2022 của Ủy ban nhân dân thành phố Thủ Đức về </w:t>
      </w:r>
      <w:r w:rsidR="001550C6">
        <w:rPr>
          <w:sz w:val="28"/>
          <w:szCs w:val="28"/>
          <w:lang w:val="vi-VN"/>
        </w:rPr>
        <w:t>đ</w:t>
      </w:r>
      <w:r w:rsidRPr="00B83997">
        <w:rPr>
          <w:sz w:val="28"/>
          <w:szCs w:val="28"/>
        </w:rPr>
        <w:t>ẩy mạnh ứng dụng công nghệ thông tin trong công tác truyền thông, phát huy giá trị di tích, quảng bá điểm đến du lịch thông qua mã QR</w:t>
      </w:r>
      <w:r>
        <w:rPr>
          <w:sz w:val="28"/>
          <w:szCs w:val="28"/>
        </w:rPr>
        <w:t xml:space="preserve"> </w:t>
      </w:r>
      <w:r w:rsidRPr="00B83997">
        <w:rPr>
          <w:sz w:val="28"/>
          <w:szCs w:val="28"/>
        </w:rPr>
        <w:t>trên đị</w:t>
      </w:r>
      <w:r w:rsidR="005A506E">
        <w:rPr>
          <w:sz w:val="28"/>
          <w:szCs w:val="28"/>
        </w:rPr>
        <w:t>a bàn thành p</w:t>
      </w:r>
      <w:r w:rsidR="005A506E">
        <w:rPr>
          <w:sz w:val="28"/>
          <w:szCs w:val="28"/>
          <w:lang w:val="vi-VN"/>
        </w:rPr>
        <w:t>h</w:t>
      </w:r>
      <w:r w:rsidRPr="00B83997">
        <w:rPr>
          <w:sz w:val="28"/>
          <w:szCs w:val="28"/>
        </w:rPr>
        <w:t>ố Thủ Đức</w:t>
      </w:r>
      <w:r w:rsidR="003A15FB">
        <w:rPr>
          <w:sz w:val="28"/>
          <w:szCs w:val="28"/>
        </w:rPr>
        <w:t>.</w:t>
      </w:r>
    </w:p>
    <w:p w:rsidR="006A5C45" w:rsidRDefault="006A5C45" w:rsidP="00711051">
      <w:pPr>
        <w:spacing w:before="120" w:after="120"/>
        <w:ind w:right="45" w:firstLine="720"/>
        <w:jc w:val="both"/>
        <w:rPr>
          <w:sz w:val="28"/>
          <w:szCs w:val="28"/>
        </w:rPr>
      </w:pPr>
      <w:r w:rsidRPr="006A5C45">
        <w:rPr>
          <w:sz w:val="28"/>
          <w:szCs w:val="28"/>
        </w:rPr>
        <w:t xml:space="preserve">Tăng cường các hoạt động </w:t>
      </w:r>
      <w:r w:rsidR="000118BF" w:rsidRPr="006A5C45">
        <w:rPr>
          <w:sz w:val="28"/>
          <w:szCs w:val="28"/>
        </w:rPr>
        <w:t xml:space="preserve">tuyên truyền, giáo dục giá trị văn hóa, lịch sử truyền thống của </w:t>
      </w:r>
      <w:r w:rsidR="000118BF">
        <w:rPr>
          <w:sz w:val="28"/>
          <w:szCs w:val="28"/>
        </w:rPr>
        <w:t xml:space="preserve">địa phương và của </w:t>
      </w:r>
      <w:r w:rsidR="000118BF" w:rsidRPr="006A5C45">
        <w:rPr>
          <w:sz w:val="28"/>
          <w:szCs w:val="28"/>
        </w:rPr>
        <w:t>dân tộc</w:t>
      </w:r>
      <w:r w:rsidR="000118BF">
        <w:rPr>
          <w:sz w:val="28"/>
          <w:szCs w:val="28"/>
        </w:rPr>
        <w:t>,</w:t>
      </w:r>
      <w:r w:rsidR="000118BF" w:rsidRPr="006A5C45">
        <w:rPr>
          <w:sz w:val="28"/>
          <w:szCs w:val="28"/>
        </w:rPr>
        <w:t xml:space="preserve"> </w:t>
      </w:r>
      <w:r w:rsidRPr="006A5C45">
        <w:rPr>
          <w:sz w:val="28"/>
          <w:szCs w:val="28"/>
        </w:rPr>
        <w:t>giới thiệu</w:t>
      </w:r>
      <w:r w:rsidR="005F5EA6" w:rsidRPr="005F5EA6">
        <w:rPr>
          <w:sz w:val="28"/>
          <w:szCs w:val="26"/>
        </w:rPr>
        <w:t>, phát huy</w:t>
      </w:r>
      <w:r w:rsidRPr="005F5EA6">
        <w:rPr>
          <w:sz w:val="32"/>
          <w:szCs w:val="28"/>
        </w:rPr>
        <w:t xml:space="preserve"> </w:t>
      </w:r>
      <w:r w:rsidRPr="006A5C45">
        <w:rPr>
          <w:sz w:val="28"/>
          <w:szCs w:val="28"/>
        </w:rPr>
        <w:t xml:space="preserve">giá trị các di tích gắn với </w:t>
      </w:r>
      <w:r w:rsidR="005F5EA6" w:rsidRPr="006A5C45">
        <w:rPr>
          <w:sz w:val="28"/>
          <w:szCs w:val="28"/>
        </w:rPr>
        <w:t>quảng bá</w:t>
      </w:r>
      <w:r w:rsidR="005F5EA6">
        <w:rPr>
          <w:sz w:val="28"/>
          <w:szCs w:val="28"/>
        </w:rPr>
        <w:t xml:space="preserve"> </w:t>
      </w:r>
      <w:r w:rsidR="005F5EA6" w:rsidRPr="006A5C45">
        <w:rPr>
          <w:sz w:val="28"/>
          <w:szCs w:val="26"/>
        </w:rPr>
        <w:t>điểm đến du lịch</w:t>
      </w:r>
      <w:r w:rsidR="005F5EA6">
        <w:rPr>
          <w:sz w:val="28"/>
          <w:szCs w:val="26"/>
        </w:rPr>
        <w:t>,</w:t>
      </w:r>
      <w:r w:rsidR="005F5EA6" w:rsidRPr="006A5C45">
        <w:rPr>
          <w:sz w:val="28"/>
          <w:szCs w:val="28"/>
        </w:rPr>
        <w:t xml:space="preserve"> </w:t>
      </w:r>
      <w:r w:rsidRPr="006A5C45">
        <w:rPr>
          <w:sz w:val="28"/>
          <w:szCs w:val="28"/>
        </w:rPr>
        <w:t>phát triển du lịch</w:t>
      </w:r>
      <w:r w:rsidR="005F5EA6" w:rsidRPr="005F5EA6">
        <w:rPr>
          <w:sz w:val="28"/>
          <w:szCs w:val="28"/>
        </w:rPr>
        <w:t xml:space="preserve"> </w:t>
      </w:r>
      <w:r w:rsidR="005F5EA6" w:rsidRPr="006A5C45">
        <w:rPr>
          <w:sz w:val="28"/>
          <w:szCs w:val="28"/>
        </w:rPr>
        <w:t>trên địa bàn thành phố Thủ Đức</w:t>
      </w:r>
      <w:r w:rsidRPr="006A5C45">
        <w:rPr>
          <w:sz w:val="28"/>
          <w:szCs w:val="28"/>
        </w:rPr>
        <w:t xml:space="preserve">; </w:t>
      </w:r>
      <w:r w:rsidR="005F5EA6">
        <w:rPr>
          <w:sz w:val="28"/>
          <w:szCs w:val="28"/>
        </w:rPr>
        <w:t xml:space="preserve">đồng thời </w:t>
      </w:r>
      <w:r w:rsidRPr="006A5C45">
        <w:rPr>
          <w:sz w:val="28"/>
          <w:szCs w:val="28"/>
        </w:rPr>
        <w:t>phối hợp cùng các ban ngành, đoàn thể, các cơ quan, đơn vị có liên quan tổ chức tuyên truyền, quảng bá</w:t>
      </w:r>
      <w:r w:rsidR="00B12F57">
        <w:rPr>
          <w:sz w:val="28"/>
          <w:szCs w:val="28"/>
        </w:rPr>
        <w:t>,</w:t>
      </w:r>
      <w:r w:rsidRPr="006A5C45">
        <w:rPr>
          <w:sz w:val="28"/>
          <w:szCs w:val="28"/>
        </w:rPr>
        <w:t xml:space="preserve"> đưa hội viên, đoàn viên</w:t>
      </w:r>
      <w:r w:rsidR="00B12F57">
        <w:rPr>
          <w:sz w:val="28"/>
          <w:szCs w:val="28"/>
        </w:rPr>
        <w:t>,</w:t>
      </w:r>
      <w:r w:rsidRPr="006A5C45">
        <w:rPr>
          <w:sz w:val="28"/>
          <w:szCs w:val="28"/>
        </w:rPr>
        <w:t xml:space="preserve"> học sinh đến tham quan</w:t>
      </w:r>
      <w:r w:rsidR="00B12F57">
        <w:rPr>
          <w:sz w:val="28"/>
          <w:szCs w:val="28"/>
        </w:rPr>
        <w:t xml:space="preserve"> nhà truyền thống Thủ Đức và</w:t>
      </w:r>
      <w:r w:rsidRPr="006A5C45">
        <w:rPr>
          <w:sz w:val="28"/>
          <w:szCs w:val="28"/>
        </w:rPr>
        <w:t xml:space="preserve"> các di tích.</w:t>
      </w:r>
    </w:p>
    <w:p w:rsidR="000118BF" w:rsidRDefault="00052E57" w:rsidP="000118BF">
      <w:pPr>
        <w:tabs>
          <w:tab w:val="center" w:pos="709"/>
          <w:tab w:val="center" w:pos="7080"/>
        </w:tabs>
        <w:spacing w:before="120" w:after="12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997">
        <w:rPr>
          <w:sz w:val="28"/>
          <w:szCs w:val="28"/>
        </w:rPr>
        <w:t>Phòng Văn hóa và Thông tin</w:t>
      </w:r>
      <w:r w:rsidR="003A15FB">
        <w:rPr>
          <w:sz w:val="28"/>
          <w:szCs w:val="28"/>
        </w:rPr>
        <w:t xml:space="preserve"> thành phố Thủ Đức</w:t>
      </w:r>
      <w:r w:rsidR="00DB3745">
        <w:rPr>
          <w:sz w:val="28"/>
          <w:szCs w:val="28"/>
        </w:rPr>
        <w:t xml:space="preserve"> cung cấp thông tin mã QR </w:t>
      </w:r>
      <w:r>
        <w:rPr>
          <w:sz w:val="28"/>
          <w:szCs w:val="28"/>
        </w:rPr>
        <w:t>giới thiệu</w:t>
      </w:r>
      <w:r w:rsidR="00F767FB">
        <w:rPr>
          <w:sz w:val="28"/>
          <w:szCs w:val="28"/>
        </w:rPr>
        <w:t xml:space="preserve"> 23 di tích</w:t>
      </w:r>
      <w:r w:rsidR="00F767FB" w:rsidRPr="00F767FB">
        <w:rPr>
          <w:sz w:val="28"/>
          <w:szCs w:val="28"/>
        </w:rPr>
        <w:t xml:space="preserve"> </w:t>
      </w:r>
      <w:r w:rsidR="00F767FB">
        <w:rPr>
          <w:sz w:val="28"/>
          <w:szCs w:val="28"/>
        </w:rPr>
        <w:t xml:space="preserve">trên </w:t>
      </w:r>
      <w:r w:rsidR="00F767FB">
        <w:rPr>
          <w:sz w:val="28"/>
          <w:szCs w:val="28"/>
          <w:lang w:val="vi-VN"/>
        </w:rPr>
        <w:t xml:space="preserve">địa </w:t>
      </w:r>
      <w:r w:rsidR="00F767FB" w:rsidRPr="006A026C">
        <w:rPr>
          <w:sz w:val="28"/>
          <w:szCs w:val="28"/>
        </w:rPr>
        <w:t>bàn thành phố Thủ Đức</w:t>
      </w:r>
      <w:r w:rsidR="00B12F57">
        <w:rPr>
          <w:sz w:val="28"/>
          <w:szCs w:val="28"/>
        </w:rPr>
        <w:t>,</w:t>
      </w:r>
      <w:r w:rsidR="00F767FB">
        <w:rPr>
          <w:sz w:val="28"/>
          <w:szCs w:val="28"/>
        </w:rPr>
        <w:t xml:space="preserve"> đề nghị các </w:t>
      </w:r>
      <w:r w:rsidR="00F767FB" w:rsidRPr="006A5C45">
        <w:rPr>
          <w:sz w:val="28"/>
          <w:szCs w:val="28"/>
        </w:rPr>
        <w:t>ban ngành, đoàn thể, các cơ quan, đơn vị</w:t>
      </w:r>
      <w:r w:rsidR="00F767FB" w:rsidRPr="006A026C">
        <w:rPr>
          <w:sz w:val="28"/>
          <w:szCs w:val="28"/>
        </w:rPr>
        <w:t xml:space="preserve"> </w:t>
      </w:r>
      <w:r w:rsidR="00F767FB" w:rsidRPr="006A5C45">
        <w:rPr>
          <w:sz w:val="28"/>
          <w:szCs w:val="28"/>
        </w:rPr>
        <w:t>phối hợp</w:t>
      </w:r>
      <w:r w:rsidR="00F767FB" w:rsidRPr="006A026C">
        <w:rPr>
          <w:sz w:val="28"/>
          <w:szCs w:val="28"/>
        </w:rPr>
        <w:t xml:space="preserve"> </w:t>
      </w:r>
      <w:r w:rsidR="00F767FB" w:rsidRPr="006A5C45">
        <w:rPr>
          <w:sz w:val="28"/>
          <w:szCs w:val="28"/>
        </w:rPr>
        <w:t>tuyên truyền,</w:t>
      </w:r>
      <w:r w:rsidR="00F767FB">
        <w:rPr>
          <w:sz w:val="28"/>
          <w:szCs w:val="28"/>
        </w:rPr>
        <w:t xml:space="preserve"> </w:t>
      </w:r>
      <w:r w:rsidR="006A026C" w:rsidRPr="006A026C">
        <w:rPr>
          <w:sz w:val="28"/>
          <w:szCs w:val="28"/>
        </w:rPr>
        <w:t>phát huy giá trị</w:t>
      </w:r>
      <w:r>
        <w:rPr>
          <w:sz w:val="28"/>
          <w:szCs w:val="28"/>
        </w:rPr>
        <w:t xml:space="preserve"> các</w:t>
      </w:r>
      <w:r w:rsidR="006A026C" w:rsidRPr="006A026C">
        <w:rPr>
          <w:sz w:val="28"/>
          <w:szCs w:val="28"/>
        </w:rPr>
        <w:t xml:space="preserve"> </w:t>
      </w:r>
      <w:r w:rsidR="001D7DD7">
        <w:rPr>
          <w:sz w:val="28"/>
          <w:szCs w:val="28"/>
        </w:rPr>
        <w:t xml:space="preserve">di tích, quảng bá </w:t>
      </w:r>
      <w:r w:rsidR="001D7DD7" w:rsidRPr="001D7DD7">
        <w:rPr>
          <w:sz w:val="28"/>
          <w:szCs w:val="28"/>
        </w:rPr>
        <w:t>điểm đến du lịch</w:t>
      </w:r>
      <w:r w:rsidR="001D7DD7">
        <w:rPr>
          <w:sz w:val="28"/>
          <w:szCs w:val="28"/>
        </w:rPr>
        <w:t xml:space="preserve"> </w:t>
      </w:r>
      <w:r w:rsidR="00F767FB">
        <w:rPr>
          <w:sz w:val="28"/>
          <w:szCs w:val="28"/>
        </w:rPr>
        <w:t xml:space="preserve">đến </w:t>
      </w:r>
      <w:r w:rsidR="00F767FB" w:rsidRPr="006A5C45">
        <w:rPr>
          <w:sz w:val="28"/>
          <w:szCs w:val="28"/>
        </w:rPr>
        <w:t>hội viên, đoàn viên</w:t>
      </w:r>
      <w:r w:rsidR="00F767FB">
        <w:rPr>
          <w:sz w:val="28"/>
          <w:szCs w:val="28"/>
        </w:rPr>
        <w:t>,</w:t>
      </w:r>
      <w:r w:rsidR="00F767FB" w:rsidRPr="006A5C45">
        <w:rPr>
          <w:sz w:val="28"/>
          <w:szCs w:val="28"/>
        </w:rPr>
        <w:t xml:space="preserve"> học sinh</w:t>
      </w:r>
      <w:r w:rsidR="00F767FB">
        <w:rPr>
          <w:sz w:val="28"/>
          <w:szCs w:val="28"/>
        </w:rPr>
        <w:t>…tại đơn vị</w:t>
      </w:r>
      <w:r w:rsidR="000118BF">
        <w:rPr>
          <w:sz w:val="28"/>
          <w:szCs w:val="28"/>
        </w:rPr>
        <w:t xml:space="preserve"> và Nhân dân trên địa bàn</w:t>
      </w:r>
      <w:r w:rsidR="00F767FB">
        <w:rPr>
          <w:sz w:val="28"/>
          <w:szCs w:val="28"/>
        </w:rPr>
        <w:t>.</w:t>
      </w:r>
      <w:r w:rsidR="000118BF">
        <w:rPr>
          <w:sz w:val="28"/>
          <w:szCs w:val="28"/>
        </w:rPr>
        <w:t xml:space="preserve"> </w:t>
      </w:r>
    </w:p>
    <w:p w:rsidR="00B83997" w:rsidRPr="00711051" w:rsidRDefault="000118BF" w:rsidP="000118BF">
      <w:pPr>
        <w:tabs>
          <w:tab w:val="center" w:pos="709"/>
          <w:tab w:val="center" w:pos="7080"/>
        </w:tabs>
        <w:spacing w:before="120" w:after="120"/>
        <w:ind w:right="22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(</w:t>
      </w:r>
      <w:r w:rsidR="00F767FB">
        <w:rPr>
          <w:sz w:val="28"/>
          <w:szCs w:val="28"/>
          <w:lang w:val="vi-VN"/>
        </w:rPr>
        <w:t xml:space="preserve">Đính </w:t>
      </w:r>
      <w:r w:rsidR="00A704B7">
        <w:rPr>
          <w:sz w:val="28"/>
          <w:szCs w:val="28"/>
          <w:lang w:val="vi-VN"/>
        </w:rPr>
        <w:t xml:space="preserve">kèm </w:t>
      </w:r>
      <w:r w:rsidR="003F4438">
        <w:rPr>
          <w:sz w:val="28"/>
          <w:szCs w:val="28"/>
          <w:lang w:val="vi-VN"/>
        </w:rPr>
        <w:t>hình ảnh</w:t>
      </w:r>
      <w:r w:rsidR="00F767FB">
        <w:rPr>
          <w:sz w:val="28"/>
          <w:szCs w:val="28"/>
        </w:rPr>
        <w:t xml:space="preserve"> mã QR</w:t>
      </w:r>
      <w:r>
        <w:rPr>
          <w:sz w:val="28"/>
          <w:szCs w:val="28"/>
        </w:rPr>
        <w:t>)</w:t>
      </w:r>
      <w:r w:rsidR="00711051">
        <w:rPr>
          <w:color w:val="000000"/>
          <w:spacing w:val="-4"/>
          <w:sz w:val="28"/>
          <w:szCs w:val="28"/>
          <w:lang w:val="vi-VN"/>
        </w:rPr>
        <w:t>./</w:t>
      </w:r>
      <w:r w:rsidR="00A704B7">
        <w:rPr>
          <w:sz w:val="28"/>
          <w:szCs w:val="28"/>
          <w:lang w:val="vi-VN"/>
        </w:rPr>
        <w:t>.</w:t>
      </w:r>
    </w:p>
    <w:p w:rsidR="00B83997" w:rsidRPr="004C2FED" w:rsidRDefault="00B83997" w:rsidP="00B83997">
      <w:pPr>
        <w:ind w:right="45"/>
        <w:jc w:val="both"/>
        <w:rPr>
          <w:sz w:val="28"/>
          <w:szCs w:val="28"/>
        </w:rPr>
      </w:pP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5868"/>
        <w:gridCol w:w="3846"/>
      </w:tblGrid>
      <w:tr w:rsidR="00B83997" w:rsidTr="003700E4">
        <w:trPr>
          <w:jc w:val="center"/>
        </w:trPr>
        <w:tc>
          <w:tcPr>
            <w:tcW w:w="5868" w:type="dxa"/>
          </w:tcPr>
          <w:p w:rsidR="00110492" w:rsidRDefault="00B83997" w:rsidP="00110492">
            <w:pPr>
              <w:ind w:right="45"/>
              <w:jc w:val="both"/>
              <w:rPr>
                <w:b/>
                <w:i/>
                <w:szCs w:val="28"/>
                <w:lang w:val="vi-VN"/>
              </w:rPr>
            </w:pPr>
            <w:r w:rsidRPr="00D74C84">
              <w:rPr>
                <w:b/>
                <w:i/>
                <w:szCs w:val="28"/>
              </w:rPr>
              <w:t>Nơi nhận:</w:t>
            </w:r>
          </w:p>
          <w:p w:rsidR="00B83997" w:rsidRPr="00A704B7" w:rsidRDefault="00110492" w:rsidP="00110492">
            <w:pPr>
              <w:ind w:right="45"/>
              <w:jc w:val="both"/>
              <w:rPr>
                <w:b/>
                <w:i/>
                <w:szCs w:val="28"/>
                <w:lang w:val="vi-VN"/>
              </w:rPr>
            </w:pPr>
            <w:r w:rsidRPr="00110492">
              <w:rPr>
                <w:i/>
                <w:szCs w:val="28"/>
                <w:lang w:val="vi-VN"/>
              </w:rPr>
              <w:t>-</w:t>
            </w:r>
            <w:r>
              <w:rPr>
                <w:b/>
                <w:i/>
                <w:szCs w:val="28"/>
                <w:lang w:val="vi-VN"/>
              </w:rPr>
              <w:t xml:space="preserve"> </w:t>
            </w:r>
            <w:r w:rsidR="00B83997" w:rsidRPr="00D74C84">
              <w:rPr>
                <w:sz w:val="22"/>
                <w:szCs w:val="28"/>
              </w:rPr>
              <w:t>Như trên</w:t>
            </w:r>
            <w:r w:rsidR="00A704B7">
              <w:rPr>
                <w:sz w:val="22"/>
                <w:szCs w:val="28"/>
                <w:lang w:val="vi-VN"/>
              </w:rPr>
              <w:t>;</w:t>
            </w:r>
          </w:p>
          <w:p w:rsidR="00110492" w:rsidRPr="00110492" w:rsidRDefault="00110492" w:rsidP="003700E4">
            <w:pPr>
              <w:ind w:right="43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8"/>
                <w:lang w:val="vi-VN"/>
              </w:rPr>
              <w:t>- Đ/c Nguyễn Kỳ Phùng - PCT. UBND Tp. Thủ Đức;</w:t>
            </w:r>
          </w:p>
          <w:p w:rsidR="00110492" w:rsidRDefault="00110492" w:rsidP="00110492">
            <w:pPr>
              <w:ind w:right="43"/>
              <w:jc w:val="both"/>
              <w:rPr>
                <w:szCs w:val="28"/>
                <w:lang w:val="vi-VN"/>
              </w:rPr>
            </w:pPr>
            <w:r w:rsidRPr="00110492">
              <w:rPr>
                <w:b/>
                <w:szCs w:val="28"/>
                <w:lang w:val="vi-VN"/>
              </w:rPr>
              <w:t>-</w:t>
            </w:r>
            <w:r>
              <w:rPr>
                <w:szCs w:val="28"/>
                <w:lang w:val="vi-VN"/>
              </w:rPr>
              <w:t xml:space="preserve"> BQL các di tích;</w:t>
            </w:r>
          </w:p>
          <w:p w:rsidR="00B83997" w:rsidRPr="000118BF" w:rsidRDefault="00110492" w:rsidP="00110492">
            <w:pPr>
              <w:ind w:right="43"/>
              <w:jc w:val="both"/>
              <w:rPr>
                <w:szCs w:val="28"/>
              </w:rPr>
            </w:pPr>
            <w:r w:rsidRPr="00110492">
              <w:rPr>
                <w:b/>
                <w:szCs w:val="28"/>
                <w:lang w:val="vi-VN"/>
              </w:rPr>
              <w:t>-</w:t>
            </w:r>
            <w:r w:rsidR="00B83997" w:rsidRPr="00D74C84">
              <w:rPr>
                <w:szCs w:val="28"/>
              </w:rPr>
              <w:t xml:space="preserve"> </w:t>
            </w:r>
            <w:r w:rsidR="00B83997" w:rsidRPr="00D74C84">
              <w:rPr>
                <w:sz w:val="22"/>
                <w:szCs w:val="22"/>
              </w:rPr>
              <w:t>Lưu</w:t>
            </w:r>
            <w:r>
              <w:rPr>
                <w:sz w:val="22"/>
                <w:szCs w:val="22"/>
                <w:lang w:val="vi-VN"/>
              </w:rPr>
              <w:t>.</w:t>
            </w:r>
            <w:r w:rsidR="0001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</w:tcPr>
          <w:p w:rsidR="00B83997" w:rsidRPr="00D74C84" w:rsidRDefault="00B83997" w:rsidP="003700E4">
            <w:pPr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</w:t>
            </w:r>
            <w:r w:rsidR="00110492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D74C84">
              <w:rPr>
                <w:b/>
                <w:sz w:val="28"/>
                <w:szCs w:val="28"/>
              </w:rPr>
              <w:t>TRƯỞNG PHÒNG</w:t>
            </w:r>
          </w:p>
          <w:p w:rsidR="00B83997" w:rsidRPr="00D74C84" w:rsidRDefault="00B83997" w:rsidP="003700E4">
            <w:pPr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Pr="00D74C84">
              <w:rPr>
                <w:b/>
                <w:sz w:val="28"/>
                <w:szCs w:val="28"/>
              </w:rPr>
              <w:t>TRƯỞNG PHÒNG</w:t>
            </w:r>
          </w:p>
          <w:p w:rsidR="00B83997" w:rsidRPr="00D74C84" w:rsidRDefault="00B83997" w:rsidP="003700E4">
            <w:pPr>
              <w:ind w:right="45"/>
              <w:jc w:val="center"/>
              <w:rPr>
                <w:b/>
                <w:sz w:val="28"/>
                <w:szCs w:val="28"/>
              </w:rPr>
            </w:pPr>
          </w:p>
          <w:p w:rsidR="00B83997" w:rsidRPr="00D74C84" w:rsidRDefault="00B83997" w:rsidP="003700E4">
            <w:pPr>
              <w:ind w:right="45"/>
              <w:jc w:val="center"/>
              <w:rPr>
                <w:b/>
                <w:sz w:val="28"/>
                <w:szCs w:val="28"/>
              </w:rPr>
            </w:pPr>
            <w:r w:rsidRPr="00D74C84">
              <w:rPr>
                <w:b/>
                <w:sz w:val="28"/>
                <w:szCs w:val="28"/>
              </w:rPr>
              <w:t xml:space="preserve"> </w:t>
            </w:r>
          </w:p>
          <w:p w:rsidR="00B83997" w:rsidRDefault="00B83997" w:rsidP="003700E4">
            <w:pPr>
              <w:ind w:right="45"/>
              <w:jc w:val="center"/>
              <w:rPr>
                <w:b/>
                <w:sz w:val="28"/>
                <w:szCs w:val="28"/>
              </w:rPr>
            </w:pPr>
          </w:p>
          <w:p w:rsidR="00B83997" w:rsidRDefault="00B83997" w:rsidP="003700E4">
            <w:pPr>
              <w:ind w:right="45"/>
              <w:jc w:val="center"/>
              <w:rPr>
                <w:b/>
                <w:sz w:val="28"/>
                <w:szCs w:val="28"/>
              </w:rPr>
            </w:pPr>
          </w:p>
          <w:p w:rsidR="00B83997" w:rsidRPr="00D74C84" w:rsidRDefault="00B83997" w:rsidP="003700E4">
            <w:pPr>
              <w:ind w:right="45"/>
              <w:jc w:val="center"/>
              <w:rPr>
                <w:b/>
                <w:sz w:val="28"/>
                <w:szCs w:val="28"/>
              </w:rPr>
            </w:pPr>
          </w:p>
          <w:p w:rsidR="00B83997" w:rsidRPr="00D74C84" w:rsidRDefault="00B83997" w:rsidP="003700E4">
            <w:pPr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Trung Hiếu</w:t>
            </w:r>
          </w:p>
        </w:tc>
      </w:tr>
    </w:tbl>
    <w:p w:rsidR="00E519A4" w:rsidRPr="00E519A4" w:rsidRDefault="00E519A4" w:rsidP="00F767FB">
      <w:pPr>
        <w:tabs>
          <w:tab w:val="left" w:pos="6409"/>
        </w:tabs>
      </w:pPr>
    </w:p>
    <w:sectPr w:rsidR="00E519A4" w:rsidRPr="00E519A4" w:rsidSect="0075028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32" w:rsidRDefault="002D1932" w:rsidP="00271C7A">
      <w:r>
        <w:separator/>
      </w:r>
    </w:p>
  </w:endnote>
  <w:endnote w:type="continuationSeparator" w:id="0">
    <w:p w:rsidR="002D1932" w:rsidRDefault="002D1932" w:rsidP="0027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32" w:rsidRDefault="002D1932" w:rsidP="00271C7A">
      <w:r>
        <w:separator/>
      </w:r>
    </w:p>
  </w:footnote>
  <w:footnote w:type="continuationSeparator" w:id="0">
    <w:p w:rsidR="002D1932" w:rsidRDefault="002D1932" w:rsidP="0027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6D44"/>
    <w:multiLevelType w:val="hybridMultilevel"/>
    <w:tmpl w:val="C3C04E52"/>
    <w:lvl w:ilvl="0" w:tplc="FE327D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DE6393"/>
    <w:multiLevelType w:val="hybridMultilevel"/>
    <w:tmpl w:val="601ED08A"/>
    <w:lvl w:ilvl="0" w:tplc="8410D30E">
      <w:numFmt w:val="bullet"/>
      <w:lvlText w:val="-"/>
      <w:lvlJc w:val="left"/>
      <w:pPr>
        <w:ind w:left="32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97"/>
    <w:rsid w:val="000118BF"/>
    <w:rsid w:val="00052E57"/>
    <w:rsid w:val="00065C97"/>
    <w:rsid w:val="00081993"/>
    <w:rsid w:val="00110492"/>
    <w:rsid w:val="0013541D"/>
    <w:rsid w:val="001407DF"/>
    <w:rsid w:val="001550C6"/>
    <w:rsid w:val="001868E8"/>
    <w:rsid w:val="001D7DD7"/>
    <w:rsid w:val="00216B78"/>
    <w:rsid w:val="00271C7A"/>
    <w:rsid w:val="002C1E07"/>
    <w:rsid w:val="002D1932"/>
    <w:rsid w:val="00366A51"/>
    <w:rsid w:val="003A15FB"/>
    <w:rsid w:val="003F4438"/>
    <w:rsid w:val="004C63C0"/>
    <w:rsid w:val="0052345F"/>
    <w:rsid w:val="00581804"/>
    <w:rsid w:val="00581F42"/>
    <w:rsid w:val="00592ADF"/>
    <w:rsid w:val="005A506E"/>
    <w:rsid w:val="005F5EA6"/>
    <w:rsid w:val="00662E3E"/>
    <w:rsid w:val="006921B0"/>
    <w:rsid w:val="006A026C"/>
    <w:rsid w:val="006A5C45"/>
    <w:rsid w:val="006C7E16"/>
    <w:rsid w:val="006D7654"/>
    <w:rsid w:val="00711051"/>
    <w:rsid w:val="00750282"/>
    <w:rsid w:val="00773663"/>
    <w:rsid w:val="00774880"/>
    <w:rsid w:val="007850DF"/>
    <w:rsid w:val="00795685"/>
    <w:rsid w:val="007E5FBE"/>
    <w:rsid w:val="00854BFC"/>
    <w:rsid w:val="00891D2E"/>
    <w:rsid w:val="008B510A"/>
    <w:rsid w:val="00950CC4"/>
    <w:rsid w:val="009B60C4"/>
    <w:rsid w:val="009C1298"/>
    <w:rsid w:val="00A12C76"/>
    <w:rsid w:val="00A704B7"/>
    <w:rsid w:val="00A97945"/>
    <w:rsid w:val="00B12F57"/>
    <w:rsid w:val="00B83997"/>
    <w:rsid w:val="00BA5FC4"/>
    <w:rsid w:val="00BD38BD"/>
    <w:rsid w:val="00DB3745"/>
    <w:rsid w:val="00DF12DD"/>
    <w:rsid w:val="00E2344E"/>
    <w:rsid w:val="00E519A4"/>
    <w:rsid w:val="00F06C8A"/>
    <w:rsid w:val="00F6491C"/>
    <w:rsid w:val="00F767FB"/>
    <w:rsid w:val="00F817BA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Nhan</dc:creator>
  <cp:lastModifiedBy>Mr Nhan</cp:lastModifiedBy>
  <cp:revision>3</cp:revision>
  <cp:lastPrinted>2022-06-15T07:03:00Z</cp:lastPrinted>
  <dcterms:created xsi:type="dcterms:W3CDTF">2022-07-11T03:58:00Z</dcterms:created>
  <dcterms:modified xsi:type="dcterms:W3CDTF">2022-07-11T08:35:00Z</dcterms:modified>
</cp:coreProperties>
</file>